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2D70CA" w:rsidRPr="00496315" w:rsidRDefault="00711303" w:rsidP="002D70CA">
      <w:pPr>
        <w:shd w:val="clear" w:color="auto" w:fill="FFFFFF" w:themeFill="background1"/>
        <w:jc w:val="both"/>
        <w:rPr>
          <w:rFonts w:ascii="Algerian" w:hAnsi="Algerian"/>
          <w:color w:val="000000" w:themeColor="text1"/>
          <w:sz w:val="72"/>
          <w:szCs w:val="72"/>
        </w:rPr>
      </w:pP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0</wp:posOffset>
            </wp:positionV>
            <wp:extent cx="1950720" cy="1435226"/>
            <wp:effectExtent l="0" t="0" r="0" b="0"/>
            <wp:wrapThrough wrapText="bothSides">
              <wp:wrapPolygon edited="0">
                <wp:start x="0" y="0"/>
                <wp:lineTo x="0" y="21218"/>
                <wp:lineTo x="21305" y="21218"/>
                <wp:lineTo x="21305" y="0"/>
                <wp:lineTo x="0" y="0"/>
              </wp:wrapPolygon>
            </wp:wrapThrough>
            <wp:docPr id="8" name="Immagine 8" descr="Intervento di Servizio civile universale – Bando per la selezione di 46.891  operatori volontari – Comune di Gorgoglione (M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tervento di Servizio civile universale – Bando per la selezione di 46.891  operatori volontari – Comune di Gorgoglione (MT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43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5384800</wp:posOffset>
            </wp:positionH>
            <wp:positionV relativeFrom="paragraph">
              <wp:posOffset>0</wp:posOffset>
            </wp:positionV>
            <wp:extent cx="1035685" cy="1066800"/>
            <wp:effectExtent l="0" t="0" r="0" b="0"/>
            <wp:wrapThrough wrapText="bothSides">
              <wp:wrapPolygon edited="0">
                <wp:start x="0" y="0"/>
                <wp:lineTo x="0" y="21214"/>
                <wp:lineTo x="21057" y="21214"/>
                <wp:lineTo x="21057" y="0"/>
                <wp:lineTo x="0" y="0"/>
              </wp:wrapPolygon>
            </wp:wrapThrough>
            <wp:docPr id="10" name="Immagine 10" descr="ASI - Associazioni Sportive Sociali Itali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SI - Associazioni Sportive Sociali Italia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389">
        <w:t xml:space="preserve"> </w:t>
      </w:r>
      <w:r w:rsidR="00D710F2">
        <w:t xml:space="preserve">  </w:t>
      </w:r>
      <w:r w:rsidR="002D70CA" w:rsidRPr="00496315">
        <w:rPr>
          <w:rFonts w:ascii="Algerian" w:hAnsi="Algerian"/>
          <w:color w:val="000000" w:themeColor="text1"/>
          <w:sz w:val="72"/>
          <w:szCs w:val="72"/>
        </w:rPr>
        <w:t>IL GIORNALINO</w:t>
      </w:r>
    </w:p>
    <w:p w:rsidR="002D70CA" w:rsidRPr="00496315" w:rsidRDefault="009122C4" w:rsidP="007D76F3">
      <w:pPr>
        <w:jc w:val="both"/>
        <w:rPr>
          <w:rFonts w:ascii="Showcard Gothic" w:hAnsi="Showcard Gothic"/>
          <w:b/>
          <w:sz w:val="48"/>
          <w:szCs w:val="48"/>
        </w:rPr>
      </w:pPr>
      <w:r>
        <w:rPr>
          <w:b/>
          <w:sz w:val="48"/>
          <w:szCs w:val="48"/>
        </w:rPr>
        <w:t xml:space="preserve">       </w:t>
      </w:r>
      <w:r w:rsidRPr="003557EC">
        <w:rPr>
          <w:b/>
          <w:sz w:val="56"/>
          <w:szCs w:val="56"/>
        </w:rPr>
        <w:t>d</w:t>
      </w:r>
      <w:r w:rsidR="002D70CA" w:rsidRPr="003557EC">
        <w:rPr>
          <w:b/>
          <w:sz w:val="56"/>
          <w:szCs w:val="56"/>
        </w:rPr>
        <w:t>i</w:t>
      </w:r>
      <w:r w:rsidR="002D70CA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 xml:space="preserve"> </w:t>
      </w:r>
      <w:r w:rsidR="002D70CA">
        <w:rPr>
          <w:b/>
          <w:sz w:val="48"/>
          <w:szCs w:val="48"/>
        </w:rPr>
        <w:t>“</w:t>
      </w:r>
      <w:r w:rsidR="002D70CA" w:rsidRPr="00496315">
        <w:rPr>
          <w:rFonts w:ascii="Algerian" w:hAnsi="Algerian" w:cs="Aharoni"/>
          <w:b/>
          <w:sz w:val="56"/>
          <w:szCs w:val="56"/>
        </w:rPr>
        <w:t>InAzione</w:t>
      </w:r>
      <w:r w:rsidR="002D70CA">
        <w:rPr>
          <w:b/>
          <w:sz w:val="48"/>
          <w:szCs w:val="48"/>
        </w:rPr>
        <w:t>”</w:t>
      </w:r>
    </w:p>
    <w:p w:rsidR="002D70CA" w:rsidRDefault="002D70CA" w:rsidP="007D76F3">
      <w:pPr>
        <w:jc w:val="both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Progetto Servizio Civile </w:t>
      </w:r>
    </w:p>
    <w:p w:rsidR="007D76F3" w:rsidRPr="002D70CA" w:rsidRDefault="002D70CA" w:rsidP="002D70CA">
      <w:pPr>
        <w:shd w:val="clear" w:color="auto" w:fill="ED7D31" w:themeFill="accent2"/>
        <w:jc w:val="both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      Garanzia Giovani</w:t>
      </w:r>
      <w:r w:rsidR="007D76F3">
        <w:t xml:space="preserve">                                                                                                    </w:t>
      </w:r>
    </w:p>
    <w:p w:rsidR="00711303" w:rsidRPr="006E1257" w:rsidRDefault="00711303" w:rsidP="007D76F3">
      <w:pPr>
        <w:jc w:val="both"/>
        <w:rPr>
          <w:b/>
          <w:sz w:val="28"/>
          <w:szCs w:val="28"/>
        </w:rPr>
      </w:pPr>
    </w:p>
    <w:p w:rsidR="00711303" w:rsidRDefault="00711303" w:rsidP="00711303">
      <w:pPr>
        <w:pStyle w:val="Default"/>
      </w:pPr>
    </w:p>
    <w:p w:rsidR="004275DB" w:rsidRDefault="00711303" w:rsidP="002D70CA">
      <w:pPr>
        <w:shd w:val="clear" w:color="auto" w:fill="FFFFFF" w:themeFill="background1"/>
        <w:jc w:val="both"/>
        <w:rPr>
          <w:sz w:val="28"/>
          <w:szCs w:val="28"/>
        </w:rPr>
      </w:pPr>
      <w:r>
        <w:t xml:space="preserve"> </w:t>
      </w:r>
      <w:r>
        <w:rPr>
          <w:sz w:val="28"/>
          <w:szCs w:val="28"/>
        </w:rPr>
        <w:t>L’A.S.D ASI FIAMMA SANTA VENERINA, associazione sportiva affiliata all’ASI, con il progetto “inAzione” si occupa di organizzare campagne di sensibilizzazione sul territorio relativamente alla pace , all’igiene, all’educazione alimentare, al rispetto , alla sicurezza str</w:t>
      </w:r>
      <w:r w:rsidR="004275DB">
        <w:rPr>
          <w:sz w:val="28"/>
          <w:szCs w:val="28"/>
        </w:rPr>
        <w:t xml:space="preserve">adale. Per rendere possibile </w:t>
      </w:r>
      <w:r>
        <w:rPr>
          <w:sz w:val="28"/>
          <w:szCs w:val="28"/>
        </w:rPr>
        <w:t>ciò è necessaria la collaborazione di tutti i</w:t>
      </w:r>
      <w:r w:rsidR="004275DB">
        <w:rPr>
          <w:sz w:val="28"/>
          <w:szCs w:val="28"/>
        </w:rPr>
        <w:t xml:space="preserve"> ragazzi coinvolti nel progetto, per pensare e concretizzare attività di supporto alle campagne di sensibilizzazione elencate prima.</w:t>
      </w:r>
      <w:r w:rsidR="00F56D3F">
        <w:rPr>
          <w:sz w:val="28"/>
          <w:szCs w:val="28"/>
        </w:rPr>
        <w:t xml:space="preserve"> </w:t>
      </w:r>
      <w:r w:rsidR="004275DB">
        <w:rPr>
          <w:sz w:val="28"/>
          <w:szCs w:val="28"/>
        </w:rPr>
        <w:t xml:space="preserve"> </w:t>
      </w:r>
    </w:p>
    <w:p w:rsidR="006C6052" w:rsidRPr="0054122F" w:rsidRDefault="006C6052" w:rsidP="000C0646">
      <w:pPr>
        <w:rPr>
          <w:rFonts w:cs="Arial"/>
          <w:b/>
          <w:color w:val="385623" w:themeColor="accent6" w:themeShade="80"/>
          <w:sz w:val="36"/>
          <w:szCs w:val="36"/>
        </w:rPr>
      </w:pPr>
      <w:r w:rsidRPr="0054122F">
        <w:rPr>
          <w:rFonts w:cs="Arial"/>
          <w:b/>
          <w:color w:val="385623" w:themeColor="accent6" w:themeShade="80"/>
          <w:sz w:val="36"/>
          <w:szCs w:val="36"/>
        </w:rPr>
        <w:t xml:space="preserve">Olimpiadi 2022 </w:t>
      </w:r>
    </w:p>
    <w:p w:rsidR="006C6052" w:rsidRDefault="00370F57" w:rsidP="000C0646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Grande ripresa per il nostro Paese post pandemia, infatti l’Italia ha ottenuto un ottimo risultato </w:t>
      </w:r>
      <w:r w:rsidR="006C6052">
        <w:rPr>
          <w:rFonts w:cs="Arial"/>
          <w:sz w:val="28"/>
          <w:szCs w:val="28"/>
        </w:rPr>
        <w:t>nei Gi</w:t>
      </w:r>
      <w:r w:rsidR="008676DC">
        <w:rPr>
          <w:rFonts w:cs="Arial"/>
          <w:sz w:val="28"/>
          <w:szCs w:val="28"/>
        </w:rPr>
        <w:t>ochi Olimpici di Pechino</w:t>
      </w:r>
      <w:r>
        <w:rPr>
          <w:rFonts w:cs="Arial"/>
          <w:sz w:val="28"/>
          <w:szCs w:val="28"/>
        </w:rPr>
        <w:t xml:space="preserve"> svolti </w:t>
      </w:r>
      <w:r w:rsidR="006C6052">
        <w:rPr>
          <w:rFonts w:cs="Arial"/>
          <w:sz w:val="28"/>
          <w:szCs w:val="28"/>
        </w:rPr>
        <w:t>dal 4 al 20 febbraio 2022.</w:t>
      </w:r>
      <w:r w:rsidR="008676DC">
        <w:rPr>
          <w:rFonts w:cs="Arial"/>
          <w:sz w:val="28"/>
          <w:szCs w:val="28"/>
        </w:rPr>
        <w:t xml:space="preserve"> Ottenendo 2 medaglie d’oro, 4 medaglie d’argento, e 1 medaglia di bronzo.</w:t>
      </w:r>
    </w:p>
    <w:p w:rsidR="008676DC" w:rsidRPr="008676DC" w:rsidRDefault="008676DC" w:rsidP="008676DC">
      <w:pPr>
        <w:pStyle w:val="Paragrafoelenco"/>
        <w:numPr>
          <w:ilvl w:val="0"/>
          <w:numId w:val="6"/>
        </w:numPr>
        <w:rPr>
          <w:rFonts w:cs="Arial"/>
          <w:sz w:val="28"/>
          <w:szCs w:val="28"/>
        </w:rPr>
      </w:pPr>
      <w:r>
        <w:rPr>
          <w:rFonts w:ascii="Georgia" w:hAnsi="Georgia"/>
          <w:color w:val="000000"/>
          <w:sz w:val="27"/>
          <w:szCs w:val="27"/>
          <w:shd w:val="clear" w:color="auto" w:fill="FFFFFF"/>
        </w:rPr>
        <w:t>Sul gradino più alto del podio nel curling. Una vittoria storica quella con</w:t>
      </w:r>
      <w:r w:rsidR="00370F57">
        <w:rPr>
          <w:rFonts w:ascii="Georgia" w:hAnsi="Georgia"/>
          <w:color w:val="000000"/>
          <w:sz w:val="27"/>
          <w:szCs w:val="27"/>
          <w:shd w:val="clear" w:color="auto" w:fill="FFFFFF"/>
        </w:rPr>
        <w:t>quistata da Stefania Constantini</w:t>
      </w:r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e Amos Mosaner nel doppio misto, che in finale hanno battuto 8-5 la Norvegia.</w:t>
      </w:r>
    </w:p>
    <w:p w:rsidR="008676DC" w:rsidRPr="008676DC" w:rsidRDefault="00370F57" w:rsidP="008676DC">
      <w:pPr>
        <w:pStyle w:val="Paragrafoelenco"/>
        <w:numPr>
          <w:ilvl w:val="0"/>
          <w:numId w:val="6"/>
        </w:numPr>
        <w:rPr>
          <w:rFonts w:cs="Arial"/>
          <w:sz w:val="28"/>
          <w:szCs w:val="28"/>
        </w:rPr>
      </w:pPr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Sempre più nella storia </w:t>
      </w:r>
      <w:r w:rsidRPr="00370F57">
        <w:rPr>
          <w:rFonts w:ascii="Georgia" w:hAnsi="Georgia"/>
          <w:sz w:val="27"/>
          <w:szCs w:val="27"/>
          <w:shd w:val="clear" w:color="auto" w:fill="FFFFFF"/>
        </w:rPr>
        <w:t>Arianna Fontana.</w:t>
      </w:r>
      <w:r>
        <w:rPr>
          <w:rFonts w:ascii="Georgia" w:hAnsi="Georgia"/>
          <w:sz w:val="27"/>
          <w:szCs w:val="27"/>
          <w:shd w:val="clear" w:color="auto" w:fill="FFFFFF"/>
        </w:rPr>
        <w:t xml:space="preserve"> </w:t>
      </w:r>
      <w:r w:rsidR="008676DC" w:rsidRPr="008676DC">
        <w:rPr>
          <w:rFonts w:ascii="Georgia" w:hAnsi="Georgia"/>
          <w:color w:val="000000"/>
          <w:sz w:val="27"/>
          <w:szCs w:val="27"/>
          <w:shd w:val="clear" w:color="auto" w:fill="FFFFFF"/>
        </w:rPr>
        <w:t>La 31enne valtellinese trionfa nei 500 metri conquistando la sua decima medaglia olimpica.</w:t>
      </w:r>
      <w:r w:rsidR="008676DC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</w:p>
    <w:p w:rsidR="008676DC" w:rsidRPr="008676DC" w:rsidRDefault="00670E5E" w:rsidP="008676DC">
      <w:pPr>
        <w:pStyle w:val="Paragrafoelenco"/>
        <w:numPr>
          <w:ilvl w:val="0"/>
          <w:numId w:val="6"/>
        </w:numPr>
        <w:rPr>
          <w:rFonts w:cs="Arial"/>
          <w:sz w:val="28"/>
          <w:szCs w:val="28"/>
        </w:rPr>
      </w:pPr>
      <w:hyperlink r:id="rId10" w:history="1">
        <w:r w:rsidR="008676DC" w:rsidRPr="00370F57">
          <w:rPr>
            <w:rFonts w:ascii="Georgia" w:hAnsi="Georgia"/>
            <w:sz w:val="27"/>
            <w:szCs w:val="27"/>
            <w:shd w:val="clear" w:color="auto" w:fill="FFFFFF"/>
          </w:rPr>
          <w:t>Federico Pellegrino</w:t>
        </w:r>
      </w:hyperlink>
      <w:r w:rsidR="008676DC" w:rsidRPr="008676DC">
        <w:rPr>
          <w:rFonts w:ascii="Georgia" w:hAnsi="Georgia"/>
          <w:color w:val="000000"/>
          <w:sz w:val="27"/>
          <w:szCs w:val="27"/>
          <w:shd w:val="clear" w:color="auto" w:fill="FFFFFF"/>
        </w:rPr>
        <w:t> sale sul podio nella sprint a tecnico libera di sci di fondo. Il 31enne azzurro è secondo alle spalle nel norvegese Johannes Klaebo.</w:t>
      </w:r>
    </w:p>
    <w:p w:rsidR="008676DC" w:rsidRPr="008676DC" w:rsidRDefault="008676DC" w:rsidP="008676DC">
      <w:pPr>
        <w:pStyle w:val="Paragrafoelenco"/>
        <w:numPr>
          <w:ilvl w:val="0"/>
          <w:numId w:val="6"/>
        </w:numPr>
        <w:rPr>
          <w:rFonts w:cs="Arial"/>
          <w:sz w:val="28"/>
          <w:szCs w:val="28"/>
        </w:rPr>
      </w:pPr>
      <w:r w:rsidRPr="008676DC">
        <w:rPr>
          <w:rFonts w:ascii="Georgia" w:hAnsi="Georgia"/>
          <w:color w:val="000000"/>
          <w:sz w:val="27"/>
          <w:szCs w:val="27"/>
          <w:shd w:val="clear" w:color="auto" w:fill="FFFFFF"/>
        </w:rPr>
        <w:t>Federica Brignone resta sul podio del gigante femminile. Terza quattro anni fa in Corea del Sud, stavolta la valdostana </w:t>
      </w:r>
      <w:hyperlink r:id="rId11" w:history="1">
        <w:r w:rsidRPr="00370F57">
          <w:rPr>
            <w:rFonts w:ascii="Georgia" w:hAnsi="Georgia"/>
            <w:sz w:val="27"/>
            <w:szCs w:val="27"/>
            <w:shd w:val="clear" w:color="auto" w:fill="FFFFFF"/>
          </w:rPr>
          <w:t>chiude al secondo posto</w:t>
        </w:r>
      </w:hyperlink>
      <w:r w:rsidRPr="008676DC">
        <w:rPr>
          <w:rFonts w:ascii="Georgia" w:hAnsi="Georgia"/>
          <w:color w:val="000000"/>
          <w:sz w:val="27"/>
          <w:szCs w:val="27"/>
          <w:shd w:val="clear" w:color="auto" w:fill="FFFFFF"/>
        </w:rPr>
        <w:t> alle spalle della svedese Sara Hector.</w:t>
      </w:r>
    </w:p>
    <w:p w:rsidR="008676DC" w:rsidRPr="008676DC" w:rsidRDefault="008676DC" w:rsidP="008676DC">
      <w:pPr>
        <w:pStyle w:val="Paragrafoelenco"/>
        <w:numPr>
          <w:ilvl w:val="0"/>
          <w:numId w:val="6"/>
        </w:numPr>
        <w:rPr>
          <w:rFonts w:cs="Arial"/>
          <w:sz w:val="28"/>
          <w:szCs w:val="28"/>
        </w:rPr>
      </w:pPr>
      <w:r w:rsidRPr="008676DC">
        <w:rPr>
          <w:rFonts w:ascii="Georgia" w:hAnsi="Georgia"/>
          <w:color w:val="000000"/>
          <w:sz w:val="27"/>
          <w:szCs w:val="27"/>
          <w:shd w:val="clear" w:color="auto" w:fill="FFFFFF"/>
        </w:rPr>
        <w:t>Il quartetto azzurro composto da Arianna Fontana, Martina Valcepina, Pietro Sighel e Andrea Cassinelli </w:t>
      </w:r>
      <w:hyperlink r:id="rId12" w:history="1">
        <w:r w:rsidRPr="00370F57">
          <w:rPr>
            <w:rFonts w:ascii="Georgia" w:hAnsi="Georgia"/>
            <w:sz w:val="27"/>
            <w:szCs w:val="27"/>
            <w:shd w:val="clear" w:color="auto" w:fill="FFFFFF"/>
          </w:rPr>
          <w:t>sale sul secondo gradino del podio</w:t>
        </w:r>
      </w:hyperlink>
      <w:r w:rsidRPr="00370F57">
        <w:rPr>
          <w:rFonts w:ascii="Georgia" w:hAnsi="Georgia"/>
          <w:sz w:val="27"/>
          <w:szCs w:val="27"/>
          <w:shd w:val="clear" w:color="auto" w:fill="FFFFFF"/>
        </w:rPr>
        <w:t xml:space="preserve">. </w:t>
      </w:r>
      <w:r w:rsidRPr="008676DC">
        <w:rPr>
          <w:rFonts w:ascii="Georgia" w:hAnsi="Georgia"/>
          <w:color w:val="000000"/>
          <w:sz w:val="27"/>
          <w:szCs w:val="27"/>
          <w:shd w:val="clear" w:color="auto" w:fill="FFFFFF"/>
        </w:rPr>
        <w:t>Arianna Fontana con nove podi olimpici diventa l'atleta più medagliata nella storia del suo sport ai Giochi.</w:t>
      </w:r>
    </w:p>
    <w:p w:rsidR="008676DC" w:rsidRPr="008676DC" w:rsidRDefault="008676DC" w:rsidP="008676DC">
      <w:pPr>
        <w:pStyle w:val="Paragrafoelenco"/>
        <w:numPr>
          <w:ilvl w:val="0"/>
          <w:numId w:val="6"/>
        </w:numPr>
        <w:rPr>
          <w:rFonts w:cs="Arial"/>
          <w:sz w:val="28"/>
          <w:szCs w:val="28"/>
        </w:rPr>
      </w:pPr>
      <w:r w:rsidRPr="008676DC">
        <w:rPr>
          <w:rFonts w:ascii="Georgia" w:hAnsi="Georgia"/>
          <w:color w:val="000000"/>
          <w:sz w:val="27"/>
          <w:szCs w:val="27"/>
          <w:shd w:val="clear" w:color="auto" w:fill="FFFFFF"/>
        </w:rPr>
        <w:lastRenderedPageBreak/>
        <w:t>Ad aprire il medagliere azzurro è stata la 31enne pattinatrice romana, </w:t>
      </w:r>
      <w:hyperlink r:id="rId13" w:history="1">
        <w:r w:rsidRPr="00370F57">
          <w:rPr>
            <w:rFonts w:ascii="Georgia" w:hAnsi="Georgia"/>
            <w:sz w:val="27"/>
            <w:szCs w:val="27"/>
            <w:shd w:val="clear" w:color="auto" w:fill="FFFFFF"/>
          </w:rPr>
          <w:t>seconda nei 3000 metri</w:t>
        </w:r>
      </w:hyperlink>
      <w:r w:rsidRPr="008676DC">
        <w:rPr>
          <w:rFonts w:ascii="Georgia" w:hAnsi="Georgia"/>
          <w:color w:val="000000"/>
          <w:sz w:val="27"/>
          <w:szCs w:val="27"/>
          <w:shd w:val="clear" w:color="auto" w:fill="FFFFFF"/>
        </w:rPr>
        <w:t> alle</w:t>
      </w:r>
      <w:r w:rsidR="00370F57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spalle dell'olandese Schouten </w:t>
      </w:r>
    </w:p>
    <w:p w:rsidR="008676DC" w:rsidRPr="008676DC" w:rsidRDefault="008676DC" w:rsidP="008676DC">
      <w:pPr>
        <w:pStyle w:val="Paragrafoelenco"/>
        <w:numPr>
          <w:ilvl w:val="0"/>
          <w:numId w:val="6"/>
        </w:numPr>
        <w:rPr>
          <w:rFonts w:cs="Arial"/>
          <w:sz w:val="28"/>
          <w:szCs w:val="28"/>
        </w:rPr>
      </w:pPr>
      <w:r w:rsidRPr="008676DC">
        <w:rPr>
          <w:rFonts w:ascii="Georgia" w:hAnsi="Georgia"/>
          <w:color w:val="000000"/>
          <w:sz w:val="27"/>
          <w:szCs w:val="27"/>
          <w:shd w:val="clear" w:color="auto" w:fill="FFFFFF"/>
        </w:rPr>
        <w:t>Dopo aver perso il podio per soli due millesini quattro anni fa a Pyeongchang, il </w:t>
      </w:r>
      <w:hyperlink r:id="rId14" w:history="1">
        <w:r w:rsidRPr="00370F57">
          <w:rPr>
            <w:rFonts w:ascii="Georgia" w:hAnsi="Georgia"/>
            <w:sz w:val="27"/>
            <w:szCs w:val="27"/>
            <w:shd w:val="clear" w:color="auto" w:fill="FFFFFF"/>
          </w:rPr>
          <w:t>28enne carabiniere altoatesino</w:t>
        </w:r>
      </w:hyperlink>
      <w:r w:rsidRPr="008676DC">
        <w:rPr>
          <w:rFonts w:ascii="Georgia" w:hAnsi="Georgia"/>
          <w:color w:val="000000"/>
          <w:sz w:val="27"/>
          <w:szCs w:val="27"/>
          <w:shd w:val="clear" w:color="auto" w:fill="FFFFFF"/>
        </w:rPr>
        <w:t> si prende una medaglia nel singolo maschile.</w:t>
      </w:r>
    </w:p>
    <w:p w:rsidR="006C6052" w:rsidRPr="006C6052" w:rsidRDefault="006C6052" w:rsidP="000C0646">
      <w:pPr>
        <w:rPr>
          <w:rFonts w:cs="Arial"/>
          <w:b/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059B26E5" wp14:editId="4EB8C04F">
            <wp:extent cx="6120130" cy="2498567"/>
            <wp:effectExtent l="0" t="0" r="0" b="0"/>
            <wp:docPr id="2" name="Immagine 2" descr="https://www.repstatic.it/content/nazionale/img/2022/02/07/104553214-79592530-0d9d-423d-83d4-ce1d563441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repstatic.it/content/nazionale/img/2022/02/07/104553214-79592530-0d9d-423d-83d4-ce1d5634411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9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052" w:rsidRDefault="0054122F" w:rsidP="000C0646">
      <w:pPr>
        <w:rPr>
          <w:rFonts w:cs="Arial"/>
          <w:b/>
          <w:color w:val="2F5496" w:themeColor="accent5" w:themeShade="BF"/>
          <w:sz w:val="36"/>
          <w:szCs w:val="36"/>
        </w:rPr>
      </w:pPr>
      <w:r w:rsidRPr="0054122F">
        <w:rPr>
          <w:rFonts w:cs="Arial"/>
          <w:b/>
          <w:color w:val="2F5496" w:themeColor="accent5" w:themeShade="BF"/>
          <w:sz w:val="36"/>
          <w:szCs w:val="36"/>
        </w:rPr>
        <w:t>Nuova Brochure Asi Fiamma</w:t>
      </w:r>
    </w:p>
    <w:p w:rsidR="00C56325" w:rsidRDefault="008E5965" w:rsidP="000C0646">
      <w:pPr>
        <w:rPr>
          <w:rFonts w:ascii="Georgia" w:hAnsi="Georgia" w:cs="Arial"/>
          <w:sz w:val="27"/>
          <w:szCs w:val="27"/>
        </w:rPr>
      </w:pPr>
      <w:r>
        <w:rPr>
          <w:rFonts w:ascii="Georgia" w:hAnsi="Georgia" w:cs="Arial"/>
          <w:noProof/>
          <w:sz w:val="27"/>
          <w:szCs w:val="27"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1323975</wp:posOffset>
            </wp:positionH>
            <wp:positionV relativeFrom="paragraph">
              <wp:posOffset>1694815</wp:posOffset>
            </wp:positionV>
            <wp:extent cx="4317365" cy="3162300"/>
            <wp:effectExtent l="0" t="0" r="6985" b="0"/>
            <wp:wrapTopAndBottom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eghevoli ASI esterno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36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4A3">
        <w:rPr>
          <w:rFonts w:ascii="Georgia" w:hAnsi="Georgia" w:cs="Arial"/>
          <w:sz w:val="27"/>
          <w:szCs w:val="27"/>
        </w:rPr>
        <w:t xml:space="preserve">I </w:t>
      </w:r>
      <w:r w:rsidR="0054122F" w:rsidRPr="0054122F">
        <w:rPr>
          <w:rFonts w:ascii="Georgia" w:hAnsi="Georgia" w:cs="Arial"/>
          <w:sz w:val="27"/>
          <w:szCs w:val="27"/>
        </w:rPr>
        <w:t>ragazzi volontari impiegati nei pr</w:t>
      </w:r>
      <w:r w:rsidR="0054122F">
        <w:rPr>
          <w:rFonts w:ascii="Georgia" w:hAnsi="Georgia" w:cs="Arial"/>
          <w:sz w:val="27"/>
          <w:szCs w:val="27"/>
        </w:rPr>
        <w:t>ogetti di servizio civile</w:t>
      </w:r>
      <w:r w:rsidR="00F054A3">
        <w:rPr>
          <w:rFonts w:ascii="Georgia" w:hAnsi="Georgia" w:cs="Arial"/>
          <w:sz w:val="27"/>
          <w:szCs w:val="27"/>
        </w:rPr>
        <w:t xml:space="preserve"> universale</w:t>
      </w:r>
      <w:r w:rsidR="0054122F">
        <w:rPr>
          <w:rFonts w:ascii="Georgia" w:hAnsi="Georgia" w:cs="Arial"/>
          <w:sz w:val="27"/>
          <w:szCs w:val="27"/>
        </w:rPr>
        <w:t xml:space="preserve"> si sono dedicati con l’inizio del nuovo anno alla realizzazione di una nuova brochure </w:t>
      </w:r>
      <w:r w:rsidR="00F054A3">
        <w:rPr>
          <w:rFonts w:ascii="Georgia" w:hAnsi="Georgia" w:cs="Arial"/>
          <w:sz w:val="27"/>
          <w:szCs w:val="27"/>
        </w:rPr>
        <w:t>per l’ente della sede dove svolgono servizio. L’obbiettivo di quest’attività è stato quello di integrare all’interno della brochure i punti chiave del servizio civile, dell’ente Asi fiamma Santa Venerina e dei progetti approvati e in corso di svolgimento nella sede stessa. Ponendo particolare attenzione allo sport</w:t>
      </w:r>
      <w:r w:rsidR="00FD773A">
        <w:rPr>
          <w:rFonts w:ascii="Georgia" w:hAnsi="Georgia" w:cs="Arial"/>
          <w:sz w:val="27"/>
          <w:szCs w:val="27"/>
        </w:rPr>
        <w:t>,</w:t>
      </w:r>
      <w:r w:rsidR="00F054A3">
        <w:rPr>
          <w:rFonts w:ascii="Georgia" w:hAnsi="Georgia" w:cs="Arial"/>
          <w:sz w:val="27"/>
          <w:szCs w:val="27"/>
        </w:rPr>
        <w:t xml:space="preserve"> all’alimentazione</w:t>
      </w:r>
      <w:r w:rsidR="00FD773A">
        <w:rPr>
          <w:rFonts w:ascii="Georgia" w:hAnsi="Georgia" w:cs="Arial"/>
          <w:sz w:val="27"/>
          <w:szCs w:val="27"/>
        </w:rPr>
        <w:t xml:space="preserve"> e quindi ad un corretto stile di vita,</w:t>
      </w:r>
      <w:r w:rsidR="00F054A3">
        <w:rPr>
          <w:rFonts w:ascii="Georgia" w:hAnsi="Georgia" w:cs="Arial"/>
          <w:sz w:val="27"/>
          <w:szCs w:val="27"/>
        </w:rPr>
        <w:t xml:space="preserve"> con consigli pratici e utili rivolti ai p</w:t>
      </w:r>
      <w:r w:rsidR="00E32F27">
        <w:rPr>
          <w:rFonts w:ascii="Georgia" w:hAnsi="Georgia" w:cs="Arial"/>
          <w:sz w:val="27"/>
          <w:szCs w:val="27"/>
        </w:rPr>
        <w:t>iù giovani, e non solo.</w:t>
      </w:r>
    </w:p>
    <w:p w:rsidR="00E32F27" w:rsidRDefault="008E5965" w:rsidP="00E32F27">
      <w:pPr>
        <w:jc w:val="center"/>
        <w:rPr>
          <w:rFonts w:ascii="Georgia" w:hAnsi="Georgia" w:cs="Arial"/>
          <w:sz w:val="27"/>
          <w:szCs w:val="27"/>
        </w:rPr>
      </w:pPr>
      <w:r>
        <w:rPr>
          <w:rFonts w:ascii="Georgia" w:hAnsi="Georgia" w:cs="Arial"/>
          <w:noProof/>
          <w:sz w:val="27"/>
          <w:szCs w:val="27"/>
          <w:lang w:eastAsia="it-IT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956310</wp:posOffset>
            </wp:positionH>
            <wp:positionV relativeFrom="paragraph">
              <wp:posOffset>-337820</wp:posOffset>
            </wp:positionV>
            <wp:extent cx="4076700" cy="2897019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eghevoli ASI intern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897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2F27" w:rsidRDefault="00E32F27" w:rsidP="008E5965">
      <w:pPr>
        <w:jc w:val="center"/>
        <w:rPr>
          <w:rFonts w:ascii="Georgia" w:hAnsi="Georgia" w:cs="Arial"/>
          <w:sz w:val="27"/>
          <w:szCs w:val="27"/>
        </w:rPr>
      </w:pPr>
    </w:p>
    <w:p w:rsidR="00E32F27" w:rsidRDefault="00E32F27" w:rsidP="000C0646">
      <w:pPr>
        <w:rPr>
          <w:rFonts w:ascii="Georgia" w:hAnsi="Georgia" w:cs="Arial"/>
          <w:sz w:val="27"/>
          <w:szCs w:val="27"/>
        </w:rPr>
      </w:pPr>
    </w:p>
    <w:p w:rsidR="00E32F27" w:rsidRDefault="00E32F27" w:rsidP="000C0646">
      <w:pPr>
        <w:rPr>
          <w:rFonts w:ascii="Georgia" w:hAnsi="Georgia" w:cs="Arial"/>
          <w:sz w:val="27"/>
          <w:szCs w:val="27"/>
        </w:rPr>
      </w:pPr>
    </w:p>
    <w:p w:rsidR="008E5965" w:rsidRDefault="008E5965" w:rsidP="000C0646">
      <w:pPr>
        <w:rPr>
          <w:rFonts w:ascii="Georgia" w:hAnsi="Georgia" w:cs="Arial"/>
          <w:sz w:val="27"/>
          <w:szCs w:val="27"/>
        </w:rPr>
      </w:pPr>
    </w:p>
    <w:p w:rsidR="008E5965" w:rsidRDefault="008E5965" w:rsidP="000C0646">
      <w:pPr>
        <w:rPr>
          <w:rFonts w:ascii="Georgia" w:hAnsi="Georgia" w:cs="Arial"/>
          <w:sz w:val="27"/>
          <w:szCs w:val="27"/>
        </w:rPr>
      </w:pPr>
    </w:p>
    <w:p w:rsidR="008E5965" w:rsidRDefault="008E5965" w:rsidP="000C0646">
      <w:pPr>
        <w:rPr>
          <w:rFonts w:ascii="Georgia" w:hAnsi="Georgia" w:cs="Arial"/>
          <w:sz w:val="27"/>
          <w:szCs w:val="27"/>
        </w:rPr>
      </w:pPr>
    </w:p>
    <w:p w:rsidR="008E5965" w:rsidRDefault="008E5965" w:rsidP="000C0646">
      <w:pPr>
        <w:rPr>
          <w:rFonts w:ascii="Georgia" w:hAnsi="Georgia" w:cs="Arial"/>
          <w:sz w:val="27"/>
          <w:szCs w:val="27"/>
        </w:rPr>
      </w:pPr>
    </w:p>
    <w:p w:rsidR="008E5965" w:rsidRDefault="008E5965" w:rsidP="000C0646">
      <w:pPr>
        <w:rPr>
          <w:rFonts w:ascii="Georgia" w:hAnsi="Georgia" w:cs="Arial"/>
          <w:sz w:val="27"/>
          <w:szCs w:val="27"/>
        </w:rPr>
      </w:pPr>
    </w:p>
    <w:p w:rsidR="00C56325" w:rsidRPr="00C56325" w:rsidRDefault="00C56325">
      <w:pPr>
        <w:rPr>
          <w:rFonts w:cs="Arial"/>
          <w:b/>
          <w:color w:val="7030A0"/>
          <w:sz w:val="36"/>
          <w:szCs w:val="36"/>
        </w:rPr>
      </w:pPr>
      <w:r w:rsidRPr="00C56325">
        <w:rPr>
          <w:rFonts w:cs="Arial"/>
          <w:b/>
          <w:color w:val="7030A0"/>
          <w:sz w:val="36"/>
          <w:szCs w:val="36"/>
        </w:rPr>
        <w:t>Attività Scolastica</w:t>
      </w:r>
    </w:p>
    <w:p w:rsidR="0054122F" w:rsidRDefault="00C56325" w:rsidP="000C0646">
      <w:pPr>
        <w:rPr>
          <w:rFonts w:ascii="Georgia" w:hAnsi="Georgia" w:cs="Arial"/>
          <w:sz w:val="27"/>
          <w:szCs w:val="27"/>
        </w:rPr>
      </w:pPr>
      <w:r>
        <w:rPr>
          <w:rFonts w:ascii="Georgia" w:hAnsi="Georgia" w:cs="Arial"/>
          <w:sz w:val="27"/>
          <w:szCs w:val="27"/>
        </w:rPr>
        <w:t>I ragazzi volontari del progetto “In Azione” sono stati impegnati per alcuni giorni a prestare supporto scolastico ai bambini della</w:t>
      </w:r>
      <w:r w:rsidR="00E32F27">
        <w:rPr>
          <w:rFonts w:ascii="Georgia" w:hAnsi="Georgia" w:cs="Arial"/>
          <w:sz w:val="27"/>
          <w:szCs w:val="27"/>
        </w:rPr>
        <w:t xml:space="preserve"> scuola elementare di Santa Venerina. Attraverso attività laboratoriali, sono stati trattati temi importanti per la crescita </w:t>
      </w:r>
      <w:r w:rsidR="008E5965">
        <w:rPr>
          <w:rFonts w:ascii="Georgia" w:hAnsi="Georgia" w:cs="Arial"/>
          <w:sz w:val="27"/>
          <w:szCs w:val="27"/>
        </w:rPr>
        <w:t xml:space="preserve">in condivisione di valori e principi corretti e delle regole della pacifica convivenza con il prossimo. Inoltre i bambini sono stati seguiti nello svolgimento </w:t>
      </w:r>
      <w:r w:rsidR="002B0B70">
        <w:rPr>
          <w:rFonts w:ascii="Georgia" w:hAnsi="Georgia" w:cs="Arial"/>
          <w:sz w:val="27"/>
          <w:szCs w:val="27"/>
        </w:rPr>
        <w:t xml:space="preserve">giornaliero </w:t>
      </w:r>
      <w:r w:rsidR="008E5965">
        <w:rPr>
          <w:rFonts w:ascii="Georgia" w:hAnsi="Georgia" w:cs="Arial"/>
          <w:sz w:val="27"/>
          <w:szCs w:val="27"/>
        </w:rPr>
        <w:t xml:space="preserve">dei compiti assegnati dalle insegnanti </w:t>
      </w:r>
      <w:r w:rsidR="002B0B70">
        <w:rPr>
          <w:rFonts w:ascii="Georgia" w:hAnsi="Georgia" w:cs="Arial"/>
          <w:sz w:val="27"/>
          <w:szCs w:val="27"/>
        </w:rPr>
        <w:t>e nella realizzazione di brevi progetti sul tema trattato nella giornata.</w:t>
      </w:r>
    </w:p>
    <w:p w:rsidR="00B34DBF" w:rsidRDefault="00AE50B4" w:rsidP="000C0646">
      <w:pPr>
        <w:rPr>
          <w:rFonts w:cs="Arial"/>
          <w:b/>
          <w:sz w:val="36"/>
          <w:szCs w:val="36"/>
        </w:rPr>
      </w:pPr>
      <w:r w:rsidRPr="00237B1B">
        <w:rPr>
          <w:rFonts w:cs="Arial"/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13970</wp:posOffset>
            </wp:positionV>
            <wp:extent cx="4676775" cy="2619375"/>
            <wp:effectExtent l="0" t="0" r="9525" b="9525"/>
            <wp:wrapNone/>
            <wp:docPr id="9" name="Immagine 9" descr="C:\Users\SCU\Downloads\20220218_1218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U\Downloads\20220218_121812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4DBF" w:rsidRDefault="00B34DBF">
      <w:pPr>
        <w:rPr>
          <w:rFonts w:cs="Arial"/>
          <w:b/>
          <w:sz w:val="36"/>
          <w:szCs w:val="36"/>
        </w:rPr>
      </w:pPr>
      <w:r w:rsidRPr="00237B1B">
        <w:rPr>
          <w:rFonts w:cs="Arial"/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3289300</wp:posOffset>
            </wp:positionH>
            <wp:positionV relativeFrom="paragraph">
              <wp:posOffset>2373630</wp:posOffset>
            </wp:positionV>
            <wp:extent cx="2543175" cy="1827515"/>
            <wp:effectExtent l="0" t="0" r="0" b="1905"/>
            <wp:wrapNone/>
            <wp:docPr id="12" name="Immagine 12" descr="C:\Users\SCU\Downloads\20220218_12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U\Downloads\20220218_1218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2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sz w:val="36"/>
          <w:szCs w:val="36"/>
        </w:rPr>
        <w:br w:type="page"/>
      </w:r>
    </w:p>
    <w:p w:rsidR="002B0B70" w:rsidRDefault="00B34DBF" w:rsidP="000C0646">
      <w:pPr>
        <w:rPr>
          <w:rFonts w:ascii="Georgia" w:hAnsi="Georgia" w:cs="Arial"/>
          <w:sz w:val="27"/>
          <w:szCs w:val="27"/>
        </w:rPr>
      </w:pPr>
      <w:r>
        <w:rPr>
          <w:rFonts w:ascii="Georgia" w:hAnsi="Georgia" w:cs="Arial"/>
          <w:sz w:val="27"/>
          <w:szCs w:val="27"/>
        </w:rPr>
        <w:lastRenderedPageBreak/>
        <w:t>Di seguito vengono qui elencate le attività più comuni svolte dai volontari del progetto “InAzione” nei centri scolastici:</w:t>
      </w:r>
    </w:p>
    <w:p w:rsidR="00B34DBF" w:rsidRPr="00B34DBF" w:rsidRDefault="00B34DBF" w:rsidP="000C0646">
      <w:pPr>
        <w:rPr>
          <w:rFonts w:ascii="Georgia" w:hAnsi="Georgia"/>
          <w:b/>
          <w:sz w:val="27"/>
          <w:szCs w:val="27"/>
        </w:rPr>
      </w:pPr>
      <w:r w:rsidRPr="00B34DBF">
        <w:rPr>
          <w:rFonts w:ascii="Georgia" w:hAnsi="Georgia"/>
          <w:b/>
          <w:sz w:val="27"/>
          <w:szCs w:val="27"/>
        </w:rPr>
        <w:t xml:space="preserve">Educazione alla salute nelle scuole </w:t>
      </w:r>
    </w:p>
    <w:p w:rsidR="00B34DBF" w:rsidRDefault="00B34DBF" w:rsidP="000C0646">
      <w:pPr>
        <w:rPr>
          <w:rFonts w:ascii="Georgia" w:hAnsi="Georgia"/>
          <w:sz w:val="27"/>
          <w:szCs w:val="27"/>
        </w:rPr>
      </w:pPr>
      <w:r w:rsidRPr="00B34DBF">
        <w:rPr>
          <w:rFonts w:ascii="Georgia" w:hAnsi="Georgia"/>
          <w:sz w:val="27"/>
          <w:szCs w:val="27"/>
        </w:rPr>
        <w:t xml:space="preserve">• Lavori didattici ed extra didattici: con lavori su temi legati alla salute mediante attività didattiche, culturali e ludiche, curate dagli insegnanti e dai VSC. </w:t>
      </w:r>
    </w:p>
    <w:p w:rsidR="00B34DBF" w:rsidRDefault="00B34DBF" w:rsidP="000C0646">
      <w:pPr>
        <w:rPr>
          <w:rFonts w:ascii="Georgia" w:hAnsi="Georgia"/>
          <w:sz w:val="27"/>
          <w:szCs w:val="27"/>
        </w:rPr>
      </w:pPr>
      <w:r w:rsidRPr="00B34DBF">
        <w:rPr>
          <w:rFonts w:ascii="Georgia" w:hAnsi="Georgia"/>
          <w:sz w:val="27"/>
          <w:szCs w:val="27"/>
        </w:rPr>
        <w:t>• Realizzare percorsi ed iniziative comuni per favorire la formazione della persona e l'appartenenza alla comunità locale, nazionale ed europea</w:t>
      </w:r>
    </w:p>
    <w:p w:rsidR="00B34DBF" w:rsidRDefault="00B34DBF" w:rsidP="000C0646">
      <w:pPr>
        <w:rPr>
          <w:rFonts w:ascii="Georgia" w:hAnsi="Georgia"/>
          <w:sz w:val="27"/>
          <w:szCs w:val="27"/>
        </w:rPr>
      </w:pPr>
      <w:r>
        <w:rPr>
          <w:rFonts w:ascii="Georgia" w:hAnsi="Georgia"/>
          <w:sz w:val="27"/>
          <w:szCs w:val="27"/>
        </w:rPr>
        <w:t xml:space="preserve"> • L</w:t>
      </w:r>
      <w:r w:rsidRPr="00B34DBF">
        <w:rPr>
          <w:rFonts w:ascii="Georgia" w:hAnsi="Georgia"/>
          <w:sz w:val="27"/>
          <w:szCs w:val="27"/>
        </w:rPr>
        <w:t xml:space="preserve">ezioni teoriche: la parte teorica si limiterà a fornire i cenni essenziali per la realizzazione delle attività di laboratorio; </w:t>
      </w:r>
    </w:p>
    <w:p w:rsidR="00B34DBF" w:rsidRPr="00B34DBF" w:rsidRDefault="00B34DBF" w:rsidP="000C0646">
      <w:pPr>
        <w:rPr>
          <w:rFonts w:ascii="Georgia" w:hAnsi="Georgia"/>
          <w:b/>
          <w:sz w:val="27"/>
          <w:szCs w:val="27"/>
        </w:rPr>
      </w:pPr>
      <w:r w:rsidRPr="00B34DBF">
        <w:rPr>
          <w:rFonts w:ascii="Georgia" w:hAnsi="Georgia"/>
          <w:b/>
          <w:sz w:val="27"/>
          <w:szCs w:val="27"/>
        </w:rPr>
        <w:t xml:space="preserve">Attività ludico- ricreative </w:t>
      </w:r>
    </w:p>
    <w:p w:rsidR="00B34DBF" w:rsidRDefault="00B34DBF" w:rsidP="000C0646">
      <w:pPr>
        <w:rPr>
          <w:rFonts w:ascii="Georgia" w:hAnsi="Georgia"/>
          <w:sz w:val="27"/>
          <w:szCs w:val="27"/>
        </w:rPr>
      </w:pPr>
      <w:r w:rsidRPr="00B34DBF">
        <w:rPr>
          <w:rFonts w:ascii="Georgia" w:hAnsi="Georgia"/>
          <w:sz w:val="27"/>
          <w:szCs w:val="27"/>
        </w:rPr>
        <w:t xml:space="preserve">• Sostegno per la realizzazione di momenti di lettura collettiva ed interattiva sui temi legati all’educazione alla salute </w:t>
      </w:r>
    </w:p>
    <w:p w:rsidR="00B34DBF" w:rsidRDefault="00B34DBF" w:rsidP="000C0646">
      <w:pPr>
        <w:rPr>
          <w:rFonts w:ascii="Georgia" w:hAnsi="Georgia"/>
          <w:sz w:val="27"/>
          <w:szCs w:val="27"/>
        </w:rPr>
      </w:pPr>
      <w:r w:rsidRPr="00B34DBF">
        <w:rPr>
          <w:rFonts w:ascii="Georgia" w:hAnsi="Georgia"/>
          <w:sz w:val="27"/>
          <w:szCs w:val="27"/>
        </w:rPr>
        <w:t xml:space="preserve">• Sostegno per la realizzazione di attività espressive (manuali, musicali, teatrali, di scrittura) </w:t>
      </w:r>
    </w:p>
    <w:p w:rsidR="00B34DBF" w:rsidRDefault="00B34DBF" w:rsidP="000C0646">
      <w:pPr>
        <w:rPr>
          <w:rFonts w:ascii="Georgia" w:hAnsi="Georgia"/>
          <w:sz w:val="27"/>
          <w:szCs w:val="27"/>
        </w:rPr>
      </w:pPr>
      <w:r w:rsidRPr="00B34DBF">
        <w:rPr>
          <w:rFonts w:ascii="Georgia" w:hAnsi="Georgia"/>
          <w:sz w:val="27"/>
          <w:szCs w:val="27"/>
        </w:rPr>
        <w:t xml:space="preserve">• Affiancamento per la realizzazione di attività mediante dinamiche di gruppo (giochi di società, di abilità, da tavolo) </w:t>
      </w:r>
    </w:p>
    <w:p w:rsidR="00B34DBF" w:rsidRDefault="00B34DBF" w:rsidP="000C0646">
      <w:pPr>
        <w:rPr>
          <w:rFonts w:ascii="Georgia" w:hAnsi="Georgia"/>
          <w:sz w:val="27"/>
          <w:szCs w:val="27"/>
        </w:rPr>
      </w:pPr>
      <w:r w:rsidRPr="00B34DBF">
        <w:rPr>
          <w:rFonts w:ascii="Georgia" w:hAnsi="Georgia"/>
          <w:sz w:val="27"/>
          <w:szCs w:val="27"/>
        </w:rPr>
        <w:t>• Supporto per la realizzazione attività sportiva</w:t>
      </w:r>
    </w:p>
    <w:p w:rsidR="00B34DBF" w:rsidRPr="00B34DBF" w:rsidRDefault="00B34DBF" w:rsidP="000C0646">
      <w:pPr>
        <w:rPr>
          <w:rFonts w:ascii="Georgia" w:hAnsi="Georgia"/>
          <w:b/>
          <w:sz w:val="27"/>
          <w:szCs w:val="27"/>
        </w:rPr>
      </w:pPr>
      <w:r w:rsidRPr="00B34DBF">
        <w:rPr>
          <w:rFonts w:ascii="Georgia" w:hAnsi="Georgia"/>
          <w:sz w:val="27"/>
          <w:szCs w:val="27"/>
        </w:rPr>
        <w:t xml:space="preserve"> </w:t>
      </w:r>
      <w:r w:rsidRPr="00B34DBF">
        <w:rPr>
          <w:rFonts w:ascii="Georgia" w:hAnsi="Georgia"/>
          <w:b/>
          <w:sz w:val="27"/>
          <w:szCs w:val="27"/>
        </w:rPr>
        <w:t xml:space="preserve">Sostegno didattico/ formativo </w:t>
      </w:r>
    </w:p>
    <w:p w:rsidR="00B34DBF" w:rsidRDefault="00B34DBF" w:rsidP="000C0646">
      <w:pPr>
        <w:rPr>
          <w:rFonts w:ascii="Georgia" w:hAnsi="Georgia"/>
          <w:sz w:val="27"/>
          <w:szCs w:val="27"/>
        </w:rPr>
      </w:pPr>
      <w:r w:rsidRPr="00B34DBF">
        <w:rPr>
          <w:rFonts w:ascii="Georgia" w:hAnsi="Georgia"/>
          <w:sz w:val="27"/>
          <w:szCs w:val="27"/>
        </w:rPr>
        <w:t>• Affiancamento per la predisposizione, somministrazione e compilazione di schede anamnestiche per la raccolta di dati, abitudini ed esigenze del minore</w:t>
      </w:r>
    </w:p>
    <w:p w:rsidR="00B34DBF" w:rsidRDefault="00B34DBF" w:rsidP="000C0646">
      <w:pPr>
        <w:rPr>
          <w:rFonts w:ascii="Georgia" w:hAnsi="Georgia"/>
          <w:sz w:val="27"/>
          <w:szCs w:val="27"/>
        </w:rPr>
      </w:pPr>
      <w:r w:rsidRPr="00B34DBF">
        <w:rPr>
          <w:rFonts w:ascii="Georgia" w:hAnsi="Georgia"/>
          <w:sz w:val="27"/>
          <w:szCs w:val="27"/>
        </w:rPr>
        <w:t xml:space="preserve">• supporto allo svolgimento dei compiti assegnati </w:t>
      </w:r>
    </w:p>
    <w:p w:rsidR="00B34DBF" w:rsidRDefault="00B34DBF" w:rsidP="000C0646">
      <w:pPr>
        <w:rPr>
          <w:rFonts w:ascii="Georgia" w:hAnsi="Georgia"/>
          <w:sz w:val="27"/>
          <w:szCs w:val="27"/>
        </w:rPr>
      </w:pPr>
      <w:r w:rsidRPr="00B34DBF">
        <w:rPr>
          <w:rFonts w:ascii="Georgia" w:hAnsi="Georgia"/>
          <w:sz w:val="27"/>
          <w:szCs w:val="27"/>
        </w:rPr>
        <w:t xml:space="preserve">• Supporto per la preparazione alla lettura e comprensione dei testi </w:t>
      </w:r>
    </w:p>
    <w:p w:rsidR="00B34DBF" w:rsidRDefault="00B34DBF" w:rsidP="000C0646">
      <w:pPr>
        <w:rPr>
          <w:rFonts w:ascii="Georgia" w:hAnsi="Georgia"/>
          <w:sz w:val="27"/>
          <w:szCs w:val="27"/>
        </w:rPr>
      </w:pPr>
      <w:r w:rsidRPr="00B34DBF">
        <w:rPr>
          <w:rFonts w:ascii="Georgia" w:hAnsi="Georgia"/>
          <w:sz w:val="27"/>
          <w:szCs w:val="27"/>
        </w:rPr>
        <w:t xml:space="preserve">• Sostegno per l'articolazione del percorso individualizzato di recupero </w:t>
      </w:r>
    </w:p>
    <w:p w:rsidR="00B34DBF" w:rsidRDefault="00B34DBF" w:rsidP="000C0646">
      <w:pPr>
        <w:rPr>
          <w:rFonts w:ascii="Georgia" w:hAnsi="Georgia"/>
          <w:sz w:val="27"/>
          <w:szCs w:val="27"/>
        </w:rPr>
      </w:pPr>
      <w:r w:rsidRPr="00B34DBF">
        <w:rPr>
          <w:rFonts w:ascii="Georgia" w:hAnsi="Georgia"/>
          <w:sz w:val="27"/>
          <w:szCs w:val="27"/>
        </w:rPr>
        <w:t>• Supporto per l'aggiornamento sul rendimento scolastico del minore</w:t>
      </w:r>
    </w:p>
    <w:p w:rsidR="00AE50B4" w:rsidRDefault="00AE50B4" w:rsidP="000C0646">
      <w:pPr>
        <w:rPr>
          <w:rFonts w:ascii="Georgia" w:hAnsi="Georgia"/>
          <w:sz w:val="27"/>
          <w:szCs w:val="27"/>
        </w:rPr>
      </w:pPr>
      <w:r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285750</wp:posOffset>
            </wp:positionH>
            <wp:positionV relativeFrom="paragraph">
              <wp:posOffset>10795</wp:posOffset>
            </wp:positionV>
            <wp:extent cx="5114925" cy="2544707"/>
            <wp:effectExtent l="0" t="0" r="0" b="8255"/>
            <wp:wrapNone/>
            <wp:docPr id="4" name="Immagine 4" descr="Santeramo: Nuovo bando Servizio Civile presso Pubblica Assistenza A.R.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nteramo: Nuovo bando Servizio Civile presso Pubblica Assistenza A.R.M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54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7EE" w:rsidRDefault="00AE50B4">
      <w:pPr>
        <w:rPr>
          <w:rFonts w:ascii="Georgia" w:hAnsi="Georgia"/>
          <w:sz w:val="27"/>
          <w:szCs w:val="27"/>
        </w:rPr>
      </w:pPr>
      <w:r>
        <w:rPr>
          <w:rFonts w:ascii="Georgia" w:hAnsi="Georgia"/>
          <w:sz w:val="27"/>
          <w:szCs w:val="27"/>
        </w:rPr>
        <w:br w:type="page"/>
      </w:r>
    </w:p>
    <w:p w:rsidR="00F037EE" w:rsidRPr="00F037EE" w:rsidRDefault="00F037EE" w:rsidP="00F037EE">
      <w:pPr>
        <w:shd w:val="clear" w:color="auto" w:fill="FDE9EB"/>
        <w:spacing w:after="0" w:line="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it-IT"/>
        </w:rPr>
      </w:pPr>
      <w:r w:rsidRPr="00F037EE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it-IT"/>
        </w:rPr>
        <w:lastRenderedPageBreak/>
        <w:t>Dal calcio al volley, ecco come lo sport ha messo all'angolo la Russia</w:t>
      </w:r>
    </w:p>
    <w:p w:rsidR="00F037EE" w:rsidRPr="00F037EE" w:rsidRDefault="00F037EE" w:rsidP="00F037EE">
      <w:pPr>
        <w:shd w:val="clear" w:color="auto" w:fill="FDE9EB"/>
        <w:spacing w:after="0" w:line="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it-IT"/>
        </w:rPr>
      </w:pPr>
      <w:r w:rsidRPr="00F037EE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it-IT"/>
        </w:rPr>
        <w:t>Dal calcio al volley, ecco come lo sport ha messo all'angolo la Russia</w:t>
      </w:r>
    </w:p>
    <w:p w:rsidR="00F037EE" w:rsidRPr="00F037EE" w:rsidRDefault="00F037EE" w:rsidP="00F037EE">
      <w:pPr>
        <w:shd w:val="clear" w:color="auto" w:fill="FDE9EB"/>
        <w:spacing w:after="0" w:line="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it-IT"/>
        </w:rPr>
      </w:pPr>
      <w:r w:rsidRPr="00F037EE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it-IT"/>
        </w:rPr>
        <w:t>Dal calcio al volley, ecco come lo sport ha messo all'angolo la Russia</w:t>
      </w:r>
    </w:p>
    <w:p w:rsidR="00594330" w:rsidRDefault="00594330" w:rsidP="00F037EE">
      <w:pPr>
        <w:rPr>
          <w:b/>
          <w:color w:val="171717" w:themeColor="background2" w:themeShade="1A"/>
          <w:sz w:val="44"/>
          <w:szCs w:val="44"/>
        </w:rPr>
      </w:pPr>
      <w:r>
        <w:rPr>
          <w:b/>
          <w:color w:val="171717" w:themeColor="background2" w:themeShade="1A"/>
          <w:sz w:val="44"/>
          <w:szCs w:val="44"/>
        </w:rPr>
        <w:t xml:space="preserve">Attività sportiva </w:t>
      </w:r>
    </w:p>
    <w:p w:rsidR="00594330" w:rsidRPr="00594330" w:rsidRDefault="00594330" w:rsidP="00F037EE">
      <w:pPr>
        <w:rPr>
          <w:color w:val="171717" w:themeColor="background2" w:themeShade="1A"/>
          <w:sz w:val="36"/>
          <w:szCs w:val="36"/>
        </w:rPr>
      </w:pPr>
      <w:r>
        <w:rPr>
          <w:color w:val="171717" w:themeColor="background2" w:themeShade="1A"/>
          <w:sz w:val="36"/>
          <w:szCs w:val="36"/>
        </w:rPr>
        <w:t xml:space="preserve">I ragazzi volontari dell’A.S.I. Fiamma Santa Venerina </w:t>
      </w:r>
      <w:r w:rsidR="00D37A67">
        <w:rPr>
          <w:color w:val="171717" w:themeColor="background2" w:themeShade="1A"/>
          <w:sz w:val="36"/>
          <w:szCs w:val="36"/>
        </w:rPr>
        <w:t xml:space="preserve">sono stati </w:t>
      </w:r>
      <w:r>
        <w:rPr>
          <w:color w:val="171717" w:themeColor="background2" w:themeShade="1A"/>
          <w:sz w:val="36"/>
          <w:szCs w:val="36"/>
        </w:rPr>
        <w:t xml:space="preserve">impegnati nella domenica </w:t>
      </w:r>
      <w:r w:rsidR="00D37A67">
        <w:rPr>
          <w:color w:val="171717" w:themeColor="background2" w:themeShade="1A"/>
          <w:sz w:val="36"/>
          <w:szCs w:val="36"/>
        </w:rPr>
        <w:t xml:space="preserve">del 20/03/2022 presso il </w:t>
      </w:r>
      <w:r w:rsidR="00D37A67">
        <w:rPr>
          <w:sz w:val="36"/>
          <w:szCs w:val="36"/>
        </w:rPr>
        <w:t xml:space="preserve">palazzetto dello sport </w:t>
      </w:r>
      <w:r w:rsidR="00D37A67" w:rsidRPr="00D37A67">
        <w:rPr>
          <w:sz w:val="36"/>
          <w:szCs w:val="36"/>
        </w:rPr>
        <w:t>PalaJunco</w:t>
      </w:r>
      <w:r w:rsidR="00D37A67">
        <w:rPr>
          <w:sz w:val="36"/>
          <w:szCs w:val="36"/>
        </w:rPr>
        <w:t xml:space="preserve"> di Giarre. In quanto </w:t>
      </w:r>
      <w:r w:rsidR="00D37A67" w:rsidRPr="00D37A67">
        <w:rPr>
          <w:sz w:val="36"/>
          <w:szCs w:val="36"/>
        </w:rPr>
        <w:t>affiliati al</w:t>
      </w:r>
      <w:r w:rsidR="00D37A67">
        <w:rPr>
          <w:sz w:val="36"/>
          <w:szCs w:val="36"/>
        </w:rPr>
        <w:t>la SS Basket Giarre ASD</w:t>
      </w:r>
      <w:r w:rsidR="00D37A67" w:rsidRPr="00D37A67">
        <w:rPr>
          <w:sz w:val="36"/>
          <w:szCs w:val="36"/>
        </w:rPr>
        <w:t xml:space="preserve">, </w:t>
      </w:r>
      <w:r w:rsidR="00D37A67">
        <w:rPr>
          <w:sz w:val="36"/>
          <w:szCs w:val="36"/>
        </w:rPr>
        <w:t xml:space="preserve">durante la partita hanno svolto attività di promozione e </w:t>
      </w:r>
      <w:r w:rsidR="00D37A67" w:rsidRPr="00D37A67">
        <w:rPr>
          <w:sz w:val="36"/>
          <w:szCs w:val="36"/>
        </w:rPr>
        <w:t>sensibilizzazione verso lo</w:t>
      </w:r>
      <w:r w:rsidR="00D37A67">
        <w:rPr>
          <w:sz w:val="36"/>
          <w:szCs w:val="36"/>
        </w:rPr>
        <w:t xml:space="preserve"> sport attraverso la distribuzione</w:t>
      </w:r>
      <w:r w:rsidR="00D37A67" w:rsidRPr="00D37A67">
        <w:rPr>
          <w:sz w:val="36"/>
          <w:szCs w:val="36"/>
        </w:rPr>
        <w:t xml:space="preserve"> di volantini, brochure, ecc. I volontari hanno anche aiutato il personale a contenere l’emergenza da</w:t>
      </w:r>
      <w:r w:rsidR="00D37A67">
        <w:rPr>
          <w:sz w:val="36"/>
          <w:szCs w:val="36"/>
        </w:rPr>
        <w:t xml:space="preserve"> Covid-19, controllando le certificazioni richieste per l’ingresso </w:t>
      </w:r>
      <w:r w:rsidR="00D37A67" w:rsidRPr="00D37A67">
        <w:rPr>
          <w:sz w:val="36"/>
          <w:szCs w:val="36"/>
        </w:rPr>
        <w:t>e la temperatura del pubblico presente.</w:t>
      </w:r>
      <w:r w:rsidR="00D37A67">
        <w:rPr>
          <w:sz w:val="28"/>
          <w:szCs w:val="28"/>
        </w:rPr>
        <w:t xml:space="preserve">  </w:t>
      </w:r>
    </w:p>
    <w:p w:rsidR="00D37A67" w:rsidRPr="00D37A67" w:rsidRDefault="00D465C1">
      <w:pPr>
        <w:rPr>
          <w:b/>
          <w:color w:val="171717" w:themeColor="background2" w:themeShade="1A"/>
          <w:sz w:val="44"/>
          <w:szCs w:val="44"/>
        </w:rPr>
      </w:pPr>
      <w:r w:rsidRPr="006103FD"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70528" behindDoc="0" locked="0" layoutInCell="1" allowOverlap="1" wp14:anchorId="56F98F51" wp14:editId="3EFC094B">
            <wp:simplePos x="0" y="0"/>
            <wp:positionH relativeFrom="margin">
              <wp:posOffset>-186690</wp:posOffset>
            </wp:positionH>
            <wp:positionV relativeFrom="paragraph">
              <wp:posOffset>171450</wp:posOffset>
            </wp:positionV>
            <wp:extent cx="5428481" cy="3152775"/>
            <wp:effectExtent l="0" t="0" r="1270" b="0"/>
            <wp:wrapNone/>
            <wp:docPr id="13" name="Immagine 13" descr="C:\Users\SCU\Desktop\SCU GG 2021-2022\Attività Generali\RASSEGNA VIDEOFOTOGRAFICA ATTIVITA' PROGETTI S.C.-G.G. KRONOS E INAZIONE\Attività Palajunco 2022\20220320_19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U\Desktop\SCU GG 2021-2022\Attività Generali\RASSEGNA VIDEOFOTOGRAFICA ATTIVITA' PROGETTI S.C.-G.G. KRONOS E INAZIONE\Attività Palajunco 2022\20220320_1905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680" cy="315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7A67" w:rsidRDefault="00D465C1" w:rsidP="00D37A67">
      <w:pPr>
        <w:rPr>
          <w:b/>
          <w:color w:val="171717" w:themeColor="background2" w:themeShade="1A"/>
          <w:sz w:val="44"/>
          <w:szCs w:val="44"/>
        </w:rPr>
      </w:pPr>
      <w:bookmarkStart w:id="0" w:name="_GoBack"/>
      <w:bookmarkEnd w:id="0"/>
      <w:r w:rsidRPr="006103FD"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72576" behindDoc="0" locked="0" layoutInCell="1" allowOverlap="1" wp14:anchorId="406782C7" wp14:editId="5E10F138">
            <wp:simplePos x="0" y="0"/>
            <wp:positionH relativeFrom="margin">
              <wp:posOffset>2289810</wp:posOffset>
            </wp:positionH>
            <wp:positionV relativeFrom="paragraph">
              <wp:posOffset>3397885</wp:posOffset>
            </wp:positionV>
            <wp:extent cx="4000172" cy="2124057"/>
            <wp:effectExtent l="0" t="0" r="635" b="0"/>
            <wp:wrapNone/>
            <wp:docPr id="14" name="Immagine 14" descr="C:\Users\SCU\Desktop\SCU GG 2021-2022\Attività Generali\RASSEGNA VIDEOFOTOGRAFICA ATTIVITA' PROGETTI S.C.-G.G. KRONOS E INAZIONE\Attività Palajunco 2022\20220320_19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U\Desktop\SCU GG 2021-2022\Attività Generali\RASSEGNA VIDEOFOTOGRAFICA ATTIVITA' PROGETTI S.C.-G.G. KRONOS E INAZIONE\Attività Palajunco 2022\20220320_1924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172" cy="212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A67">
        <w:rPr>
          <w:b/>
          <w:color w:val="1F4E79" w:themeColor="accent1" w:themeShade="80"/>
          <w:sz w:val="44"/>
          <w:szCs w:val="44"/>
        </w:rPr>
        <w:br w:type="page"/>
      </w:r>
      <w:r w:rsidR="00D37A67" w:rsidRPr="00B418D8">
        <w:rPr>
          <w:b/>
          <w:color w:val="171717" w:themeColor="background2" w:themeShade="1A"/>
          <w:sz w:val="44"/>
          <w:szCs w:val="44"/>
        </w:rPr>
        <w:lastRenderedPageBreak/>
        <w:t>La Guerra in Ucraina</w:t>
      </w:r>
    </w:p>
    <w:p w:rsidR="00D37A67" w:rsidRDefault="00D37A67" w:rsidP="00D37A67">
      <w:pPr>
        <w:rPr>
          <w:rFonts w:ascii="Georgia" w:hAnsi="Georgia"/>
          <w:color w:val="000000"/>
          <w:sz w:val="30"/>
          <w:szCs w:val="30"/>
          <w:shd w:val="clear" w:color="auto" w:fill="FDE9EB"/>
        </w:rPr>
      </w:pPr>
      <w:r w:rsidRPr="00F037EE">
        <w:rPr>
          <w:rFonts w:ascii="Georgia" w:hAnsi="Georgia"/>
          <w:color w:val="000000"/>
          <w:sz w:val="30"/>
          <w:szCs w:val="30"/>
          <w:shd w:val="clear" w:color="auto" w:fill="FDE9EB"/>
        </w:rPr>
        <w:t>Dal calcio al volley, dalla scherma al basket: lo sport internazionale ha messo ai margini la Russia dopo l'invasione dell'Ucraina e spinto Mosca fuori dai giochi. Il Comitato Olimpico Internazionale ha esortato ieri gli organismi sportivi a escludere atleti e dirigenti i russi dagli eventi internazionali, compresi i Mondiali di calcio perché è necessario "proteggere l'integrità delle competizioni sportive globali e per la sicurezza di tutti i partecipanti".</w:t>
      </w:r>
    </w:p>
    <w:p w:rsidR="00D37A67" w:rsidRDefault="00D37A67" w:rsidP="00D37A67">
      <w:pPr>
        <w:rPr>
          <w:sz w:val="36"/>
          <w:szCs w:val="36"/>
        </w:rPr>
      </w:pPr>
      <w:r>
        <w:rPr>
          <w:sz w:val="36"/>
          <w:szCs w:val="36"/>
        </w:rPr>
        <w:t>Così la Gazzetta dello sport riassume ciò che la guerra tra Russia e Ucraina sta comportando negli ultimi giorni in ambito sportivo. Oltre al mondo dello sport, in quanto volontari del servizio civile universale, ci sentiamo vicini a tutte le forme di volontariato e di aiuto pacifico che in questo momento stanno supportando l’Ucraina e tutti i suoi cittadini.</w:t>
      </w:r>
    </w:p>
    <w:p w:rsidR="00D37A67" w:rsidRDefault="00D37A67" w:rsidP="00D37A67">
      <w:pPr>
        <w:rPr>
          <w:sz w:val="36"/>
          <w:szCs w:val="36"/>
        </w:rPr>
      </w:pPr>
    </w:p>
    <w:p w:rsidR="00D37A67" w:rsidRDefault="00D37A67" w:rsidP="00D37A67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Brigata Internazionale </w:t>
      </w:r>
    </w:p>
    <w:p w:rsidR="00D37A67" w:rsidRPr="00D37A67" w:rsidRDefault="00D37A67">
      <w:pPr>
        <w:rPr>
          <w:color w:val="171717" w:themeColor="background2" w:themeShade="1A"/>
          <w:sz w:val="36"/>
          <w:szCs w:val="36"/>
        </w:rPr>
      </w:pPr>
      <w:r w:rsidRPr="00020378">
        <w:rPr>
          <w:rFonts w:cs="Segoe UI"/>
          <w:color w:val="000000"/>
          <w:spacing w:val="-3"/>
          <w:sz w:val="36"/>
          <w:szCs w:val="36"/>
          <w:shd w:val="clear" w:color="auto" w:fill="FFFFFF"/>
        </w:rPr>
        <w:t>Per rafforzarsi,</w:t>
      </w:r>
      <w:r w:rsidRPr="00020378">
        <w:rPr>
          <w:rStyle w:val="Enfasigrassetto"/>
          <w:rFonts w:cs="Segoe UI"/>
          <w:color w:val="000000"/>
          <w:spacing w:val="-3"/>
          <w:sz w:val="36"/>
          <w:szCs w:val="36"/>
          <w:shd w:val="clear" w:color="auto" w:fill="FFFFFF"/>
        </w:rPr>
        <w:t> </w:t>
      </w:r>
      <w:r w:rsidRPr="00020378">
        <w:rPr>
          <w:rStyle w:val="Enfasigrassetto"/>
          <w:rFonts w:cs="Segoe UI"/>
          <w:b w:val="0"/>
          <w:color w:val="000000"/>
          <w:spacing w:val="-3"/>
          <w:sz w:val="36"/>
          <w:szCs w:val="36"/>
          <w:shd w:val="clear" w:color="auto" w:fill="FFFFFF"/>
        </w:rPr>
        <w:t>l'Ucraina ha deciso di creare una sorta di Legione straniera</w:t>
      </w:r>
      <w:r w:rsidRPr="00020378">
        <w:rPr>
          <w:rFonts w:cs="Segoe UI"/>
          <w:color w:val="000000"/>
          <w:spacing w:val="-3"/>
          <w:sz w:val="36"/>
          <w:szCs w:val="36"/>
          <w:shd w:val="clear" w:color="auto" w:fill="FFFFFF"/>
        </w:rPr>
        <w:t> per volontari in arrivo dall'estero.</w:t>
      </w:r>
      <w:r>
        <w:rPr>
          <w:rFonts w:ascii="Segoe UI" w:hAnsi="Segoe UI" w:cs="Segoe UI"/>
          <w:color w:val="000000"/>
          <w:spacing w:val="-3"/>
          <w:sz w:val="26"/>
          <w:szCs w:val="26"/>
          <w:shd w:val="clear" w:color="auto" w:fill="FFFFFF"/>
        </w:rPr>
        <w:t> </w:t>
      </w:r>
      <w:r w:rsidRPr="00020378">
        <w:rPr>
          <w:color w:val="000000"/>
          <w:sz w:val="36"/>
          <w:szCs w:val="36"/>
          <w:shd w:val="clear" w:color="auto" w:fill="FFFFFF"/>
        </w:rPr>
        <w:t xml:space="preserve">Dopo avere invitato tutta la popolazione ucraina in età adulta a combattere contro i russi, affermando che l’esercito fornirà fucili automatici ai civili pronti a combattere, il presidente ucraino ha annunciato la creazione di una Brigata Internazionale di volontari disposti a venire a combattere dall’estero “per la difesa territoriale dell’Ucraina”, per la democrazia e per la libertà del suo Paese. </w:t>
      </w:r>
      <w:r w:rsidRPr="00020378">
        <w:rPr>
          <w:bCs/>
          <w:color w:val="171717" w:themeColor="background2" w:themeShade="1A"/>
          <w:sz w:val="36"/>
          <w:szCs w:val="36"/>
          <w:shd w:val="clear" w:color="auto" w:fill="FFFFFF"/>
        </w:rPr>
        <w:t>Per la Brigata Internazionale ucraina sono stati organizzati centri di reclutamento presso le ambasciate ucraine nel mondo. Inglesi, svedesi, azeri e volontari di altri paesi hanno già combattuto a fianco delle forze ucraine nella guerra che infuria dal 2014 nel Donbass contro le forze filo- russe</w:t>
      </w:r>
    </w:p>
    <w:p w:rsidR="00F037EE" w:rsidRPr="00594330" w:rsidRDefault="004A3316">
      <w:pPr>
        <w:rPr>
          <w:b/>
          <w:color w:val="171717" w:themeColor="background2" w:themeShade="1A"/>
          <w:sz w:val="44"/>
          <w:szCs w:val="44"/>
        </w:rPr>
      </w:pPr>
      <w:r w:rsidRPr="004A3316">
        <w:rPr>
          <w:b/>
          <w:color w:val="1F4E79" w:themeColor="accent1" w:themeShade="80"/>
          <w:sz w:val="44"/>
          <w:szCs w:val="44"/>
        </w:rPr>
        <w:lastRenderedPageBreak/>
        <w:t>Molti paesi del mondo hanno deciso di dimostrare la vicinanza all’Ucraina riflettendo sui monumenti più importanti i colori della bandiera Ucraina</w:t>
      </w:r>
      <w:r w:rsidRPr="004A3316">
        <w:rPr>
          <w:sz w:val="44"/>
          <w:szCs w:val="44"/>
        </w:rPr>
        <w:t>.</w:t>
      </w:r>
    </w:p>
    <w:p w:rsidR="00020378" w:rsidRDefault="00020378">
      <w:pPr>
        <w:rPr>
          <w:sz w:val="36"/>
          <w:szCs w:val="36"/>
        </w:rPr>
      </w:pPr>
    </w:p>
    <w:p w:rsidR="00020378" w:rsidRDefault="004A3316">
      <w:pPr>
        <w:rPr>
          <w:sz w:val="36"/>
          <w:szCs w:val="36"/>
        </w:rPr>
      </w:pPr>
      <w:r>
        <w:rPr>
          <w:noProof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-320040</wp:posOffset>
            </wp:positionH>
            <wp:positionV relativeFrom="paragraph">
              <wp:posOffset>86360</wp:posOffset>
            </wp:positionV>
            <wp:extent cx="3962400" cy="2480310"/>
            <wp:effectExtent l="0" t="0" r="0" b="0"/>
            <wp:wrapNone/>
            <wp:docPr id="6" name="Immagine 6" descr="Guerra Ucraina, nel mondo i monumenti illuminati coi colori della bandiera.  FOTO | Sky TG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erra Ucraina, nel mondo i monumenti illuminati coi colori della bandiera.  FOTO | Sky TG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378" w:rsidRDefault="00020378">
      <w:pPr>
        <w:rPr>
          <w:sz w:val="36"/>
          <w:szCs w:val="36"/>
        </w:rPr>
      </w:pPr>
    </w:p>
    <w:p w:rsidR="00020378" w:rsidRDefault="00020378">
      <w:pPr>
        <w:rPr>
          <w:sz w:val="36"/>
          <w:szCs w:val="36"/>
        </w:rPr>
      </w:pPr>
    </w:p>
    <w:p w:rsidR="00020378" w:rsidRDefault="004A3316">
      <w:pPr>
        <w:rPr>
          <w:sz w:val="36"/>
          <w:szCs w:val="36"/>
        </w:rPr>
      </w:pPr>
      <w:r>
        <w:rPr>
          <w:noProof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3829685</wp:posOffset>
            </wp:positionH>
            <wp:positionV relativeFrom="paragraph">
              <wp:posOffset>7620</wp:posOffset>
            </wp:positionV>
            <wp:extent cx="2347595" cy="1760697"/>
            <wp:effectExtent l="0" t="0" r="0" b="0"/>
            <wp:wrapNone/>
            <wp:docPr id="5" name="Immagine 5" descr="Contro la guerra: i monumenti del mondo illuminati con i colori della bandiera  ucra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ntro la guerra: i monumenti del mondo illuminati con i colori della bandiera  ucrain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176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378" w:rsidRDefault="00020378">
      <w:pPr>
        <w:rPr>
          <w:sz w:val="36"/>
          <w:szCs w:val="36"/>
        </w:rPr>
      </w:pPr>
    </w:p>
    <w:p w:rsidR="00020378" w:rsidRDefault="00020378">
      <w:pPr>
        <w:rPr>
          <w:sz w:val="36"/>
          <w:szCs w:val="36"/>
        </w:rPr>
      </w:pPr>
    </w:p>
    <w:p w:rsidR="00020378" w:rsidRDefault="00020378">
      <w:pPr>
        <w:rPr>
          <w:sz w:val="36"/>
          <w:szCs w:val="36"/>
        </w:rPr>
      </w:pPr>
    </w:p>
    <w:p w:rsidR="00020378" w:rsidRDefault="004A3316">
      <w:pPr>
        <w:rPr>
          <w:sz w:val="36"/>
          <w:szCs w:val="36"/>
        </w:rPr>
      </w:pPr>
      <w:r>
        <w:rPr>
          <w:noProof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120650</wp:posOffset>
            </wp:positionV>
            <wp:extent cx="3412901" cy="1933977"/>
            <wp:effectExtent l="0" t="0" r="0" b="9525"/>
            <wp:wrapNone/>
            <wp:docPr id="11" name="Immagine 11" descr="Monumenti illuminati contro la guerra in Ucraina, a Paestum il Tempio di  Nettuno coi colori blu e giallo - la Repubb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numenti illuminati contro la guerra in Ucraina, a Paestum il Tempio di  Nettuno coi colori blu e giallo - la Repubblic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901" cy="193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378" w:rsidRDefault="004A3316">
      <w:pPr>
        <w:rPr>
          <w:sz w:val="36"/>
          <w:szCs w:val="36"/>
        </w:rPr>
      </w:pPr>
      <w:r>
        <w:rPr>
          <w:noProof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3406775</wp:posOffset>
            </wp:positionH>
            <wp:positionV relativeFrom="paragraph">
              <wp:posOffset>13335</wp:posOffset>
            </wp:positionV>
            <wp:extent cx="2846705" cy="2858770"/>
            <wp:effectExtent l="0" t="0" r="0" b="0"/>
            <wp:wrapNone/>
            <wp:docPr id="7" name="Immagine 7" descr="Ucraina, Colosseo illuminato con i colori della bandiera ucra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craina, Colosseo illuminato con i colori della bandiera ucrain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378" w:rsidRDefault="00020378">
      <w:pPr>
        <w:rPr>
          <w:sz w:val="36"/>
          <w:szCs w:val="36"/>
        </w:rPr>
      </w:pPr>
    </w:p>
    <w:p w:rsidR="00020378" w:rsidRDefault="00020378">
      <w:pPr>
        <w:rPr>
          <w:sz w:val="36"/>
          <w:szCs w:val="36"/>
        </w:rPr>
      </w:pPr>
    </w:p>
    <w:p w:rsidR="00020378" w:rsidRDefault="00020378">
      <w:pPr>
        <w:rPr>
          <w:sz w:val="36"/>
          <w:szCs w:val="36"/>
        </w:rPr>
      </w:pPr>
    </w:p>
    <w:p w:rsidR="00020378" w:rsidRDefault="00020378">
      <w:pPr>
        <w:rPr>
          <w:sz w:val="36"/>
          <w:szCs w:val="36"/>
        </w:rPr>
      </w:pPr>
    </w:p>
    <w:p w:rsidR="00020378" w:rsidRDefault="00020378">
      <w:pPr>
        <w:rPr>
          <w:sz w:val="36"/>
          <w:szCs w:val="36"/>
        </w:rPr>
      </w:pPr>
    </w:p>
    <w:p w:rsidR="00020378" w:rsidRDefault="00020378">
      <w:pPr>
        <w:rPr>
          <w:sz w:val="36"/>
          <w:szCs w:val="36"/>
        </w:rPr>
      </w:pPr>
    </w:p>
    <w:p w:rsidR="00020378" w:rsidRPr="00020378" w:rsidRDefault="00020378">
      <w:pPr>
        <w:rPr>
          <w:b/>
          <w:sz w:val="36"/>
          <w:szCs w:val="36"/>
        </w:rPr>
      </w:pPr>
      <w:r w:rsidRPr="00020378">
        <w:rPr>
          <w:b/>
          <w:sz w:val="36"/>
          <w:szCs w:val="36"/>
        </w:rPr>
        <w:t>Realizzato da</w:t>
      </w:r>
      <w:r>
        <w:rPr>
          <w:b/>
          <w:sz w:val="36"/>
          <w:szCs w:val="36"/>
        </w:rPr>
        <w:t>:</w:t>
      </w:r>
    </w:p>
    <w:p w:rsidR="00912229" w:rsidRPr="00020378" w:rsidRDefault="00F037EE" w:rsidP="00020378">
      <w:pPr>
        <w:pStyle w:val="Titolo1"/>
        <w:shd w:val="clear" w:color="auto" w:fill="FDE9EB"/>
        <w:spacing w:before="0" w:line="0" w:lineRule="auto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it-IT"/>
        </w:rPr>
      </w:pPr>
      <w:r>
        <w:rPr>
          <w:rFonts w:ascii="Georgia" w:hAnsi="Georgia"/>
          <w:color w:val="000000"/>
          <w:sz w:val="30"/>
          <w:szCs w:val="30"/>
          <w:shd w:val="clear" w:color="auto" w:fill="FDE9EB"/>
        </w:rPr>
        <w:t>Dal calcio al volley, dalla scherma al basket: lo sport internazionale ha messo ai margini la Russia dopo l'invasione dell'Ucraina e spinto Mosca fuori dai giochi. Il Comitato Olimpico Internazionale ha esortato ieri gli organismi sportivi a escludere atleti e dirigenti i russi dagli eventi internazionali, compresi i Mondiali di calcio perché è necessario "proteggere l'integrità delle competizioni sportive globali e per la sicurezza di tutti i partecipanti".</w:t>
      </w:r>
      <w:r w:rsidRPr="00F037EE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it-IT"/>
        </w:rPr>
        <w:t>Dal calcio al volley, ecco come lo spo</w:t>
      </w:r>
      <w:r w:rsidR="00020378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it-IT"/>
        </w:rPr>
        <w:t>rt ha messo al</w:t>
      </w:r>
      <w:r w:rsidR="00912229" w:rsidRPr="00B418D8">
        <w:rPr>
          <w:rFonts w:eastAsia="Batang" w:cs="Arial"/>
          <w:b/>
          <w:color w:val="000000" w:themeColor="text1"/>
          <w:sz w:val="36"/>
          <w:szCs w:val="36"/>
          <w:lang w:eastAsia="it-IT"/>
        </w:rPr>
        <w:t>Realizzato da:</w:t>
      </w:r>
    </w:p>
    <w:p w:rsidR="00912229" w:rsidRPr="00B418D8" w:rsidRDefault="00912229" w:rsidP="00912229">
      <w:pPr>
        <w:pStyle w:val="Paragrafoelenco"/>
        <w:numPr>
          <w:ilvl w:val="0"/>
          <w:numId w:val="7"/>
        </w:numPr>
        <w:rPr>
          <w:rFonts w:eastAsia="Batang" w:cs="Arial"/>
          <w:b/>
          <w:color w:val="000000" w:themeColor="text1"/>
          <w:sz w:val="36"/>
          <w:szCs w:val="36"/>
          <w:lang w:eastAsia="it-IT"/>
        </w:rPr>
      </w:pPr>
      <w:r w:rsidRPr="00B418D8">
        <w:rPr>
          <w:rFonts w:eastAsia="Batang" w:cs="Arial"/>
          <w:b/>
          <w:color w:val="000000" w:themeColor="text1"/>
          <w:sz w:val="36"/>
          <w:szCs w:val="36"/>
          <w:lang w:eastAsia="it-IT"/>
        </w:rPr>
        <w:t>Mario Fichera</w:t>
      </w:r>
      <w:r w:rsidR="00594330">
        <w:rPr>
          <w:rFonts w:eastAsia="Batang" w:cs="Arial"/>
          <w:b/>
          <w:color w:val="000000" w:themeColor="text1"/>
          <w:sz w:val="36"/>
          <w:szCs w:val="36"/>
          <w:lang w:eastAsia="it-IT"/>
        </w:rPr>
        <w:t xml:space="preserve"> </w:t>
      </w:r>
    </w:p>
    <w:p w:rsidR="00912229" w:rsidRPr="00B418D8" w:rsidRDefault="00912229" w:rsidP="00912229">
      <w:pPr>
        <w:pStyle w:val="Paragrafoelenco"/>
        <w:numPr>
          <w:ilvl w:val="0"/>
          <w:numId w:val="7"/>
        </w:numPr>
        <w:rPr>
          <w:rFonts w:eastAsia="Batang" w:cs="Arial"/>
          <w:b/>
          <w:color w:val="000000" w:themeColor="text1"/>
          <w:sz w:val="36"/>
          <w:szCs w:val="36"/>
          <w:lang w:eastAsia="it-IT"/>
        </w:rPr>
      </w:pPr>
      <w:r w:rsidRPr="00B418D8">
        <w:rPr>
          <w:rFonts w:eastAsia="Batang" w:cs="Arial"/>
          <w:b/>
          <w:color w:val="000000" w:themeColor="text1"/>
          <w:sz w:val="36"/>
          <w:szCs w:val="36"/>
          <w:lang w:eastAsia="it-IT"/>
        </w:rPr>
        <w:t>Martina Sorbello</w:t>
      </w:r>
    </w:p>
    <w:p w:rsidR="005C3504" w:rsidRPr="004A3316" w:rsidRDefault="00912229" w:rsidP="004A3316">
      <w:pPr>
        <w:pStyle w:val="Paragrafoelenco"/>
        <w:numPr>
          <w:ilvl w:val="0"/>
          <w:numId w:val="7"/>
        </w:numPr>
        <w:rPr>
          <w:rFonts w:eastAsia="Batang" w:cs="Arial"/>
          <w:b/>
          <w:color w:val="000000" w:themeColor="text1"/>
          <w:sz w:val="36"/>
          <w:szCs w:val="36"/>
          <w:lang w:eastAsia="it-IT"/>
        </w:rPr>
      </w:pPr>
      <w:r w:rsidRPr="00B418D8">
        <w:rPr>
          <w:rFonts w:eastAsia="Batang" w:cs="Arial"/>
          <w:b/>
          <w:color w:val="000000" w:themeColor="text1"/>
          <w:sz w:val="36"/>
          <w:szCs w:val="36"/>
          <w:lang w:eastAsia="it-IT"/>
        </w:rPr>
        <w:t xml:space="preserve">Cristaldi Francesca </w:t>
      </w:r>
      <w:r w:rsidR="004A3316">
        <w:rPr>
          <w:rFonts w:eastAsia="Batang" w:cs="Arial"/>
          <w:b/>
          <w:color w:val="000000" w:themeColor="text1"/>
          <w:sz w:val="36"/>
          <w:szCs w:val="36"/>
          <w:lang w:eastAsia="it-IT"/>
        </w:rPr>
        <w:t xml:space="preserve">                                           Marzo 2022</w:t>
      </w:r>
    </w:p>
    <w:sectPr w:rsidR="005C3504" w:rsidRPr="004A3316" w:rsidSect="00C8069B">
      <w:pgSz w:w="11906" w:h="16838"/>
      <w:pgMar w:top="1417" w:right="1134" w:bottom="1134" w:left="1134" w:header="708" w:footer="708" w:gutter="0"/>
      <w:pgBorders w:offsetFrom="page">
        <w:top w:val="thinThickSmallGap" w:sz="24" w:space="24" w:color="C45911" w:themeColor="accent2" w:themeShade="BF"/>
        <w:left w:val="thinThickSmallGap" w:sz="24" w:space="24" w:color="C45911" w:themeColor="accent2" w:themeShade="BF"/>
        <w:bottom w:val="thickThinSmallGap" w:sz="24" w:space="24" w:color="C45911" w:themeColor="accent2" w:themeShade="BF"/>
        <w:right w:val="thickThinSmallGap" w:sz="24" w:space="24" w:color="C45911" w:themeColor="accen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0E5E" w:rsidRDefault="00670E5E" w:rsidP="002D70CA">
      <w:pPr>
        <w:spacing w:after="0" w:line="240" w:lineRule="auto"/>
      </w:pPr>
      <w:r>
        <w:separator/>
      </w:r>
    </w:p>
  </w:endnote>
  <w:endnote w:type="continuationSeparator" w:id="0">
    <w:p w:rsidR="00670E5E" w:rsidRDefault="00670E5E" w:rsidP="002D70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0E5E" w:rsidRDefault="00670E5E" w:rsidP="002D70CA">
      <w:pPr>
        <w:spacing w:after="0" w:line="240" w:lineRule="auto"/>
      </w:pPr>
      <w:r>
        <w:separator/>
      </w:r>
    </w:p>
  </w:footnote>
  <w:footnote w:type="continuationSeparator" w:id="0">
    <w:p w:rsidR="00670E5E" w:rsidRDefault="00670E5E" w:rsidP="002D70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9E7333"/>
    <w:multiLevelType w:val="hybridMultilevel"/>
    <w:tmpl w:val="64569AC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A27CFD"/>
    <w:multiLevelType w:val="hybridMultilevel"/>
    <w:tmpl w:val="7A0E07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662DAF"/>
    <w:multiLevelType w:val="hybridMultilevel"/>
    <w:tmpl w:val="BA108C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731C5D"/>
    <w:multiLevelType w:val="hybridMultilevel"/>
    <w:tmpl w:val="F9DE6C4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2AE86E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57A4A95C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C23AC35E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91CCB5B6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BFDE45D0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9EF00EBE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EB1C4082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28AA8E02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4" w15:restartNumberingAfterBreak="0">
    <w:nsid w:val="66BC7C1D"/>
    <w:multiLevelType w:val="hybridMultilevel"/>
    <w:tmpl w:val="8500F6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CA078D"/>
    <w:multiLevelType w:val="hybridMultilevel"/>
    <w:tmpl w:val="C37E63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A228A"/>
    <w:multiLevelType w:val="hybridMultilevel"/>
    <w:tmpl w:val="02B8C858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2AE86E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57A4A95C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C23AC35E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91CCB5B6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BFDE45D0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9EF00EBE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EB1C4082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28AA8E02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6F3"/>
    <w:rsid w:val="00005F71"/>
    <w:rsid w:val="00010DD0"/>
    <w:rsid w:val="00020378"/>
    <w:rsid w:val="000C0646"/>
    <w:rsid w:val="001D129A"/>
    <w:rsid w:val="001D16B2"/>
    <w:rsid w:val="0021254F"/>
    <w:rsid w:val="00237B1B"/>
    <w:rsid w:val="0026339B"/>
    <w:rsid w:val="002B0B70"/>
    <w:rsid w:val="002D70CA"/>
    <w:rsid w:val="003557EC"/>
    <w:rsid w:val="00370F57"/>
    <w:rsid w:val="003A0FD5"/>
    <w:rsid w:val="004275DB"/>
    <w:rsid w:val="00442EA0"/>
    <w:rsid w:val="004813A9"/>
    <w:rsid w:val="00496315"/>
    <w:rsid w:val="004A3316"/>
    <w:rsid w:val="004B020E"/>
    <w:rsid w:val="0054122F"/>
    <w:rsid w:val="00543D9A"/>
    <w:rsid w:val="00594330"/>
    <w:rsid w:val="005C3504"/>
    <w:rsid w:val="005D311B"/>
    <w:rsid w:val="005F6C0B"/>
    <w:rsid w:val="006011F5"/>
    <w:rsid w:val="00624389"/>
    <w:rsid w:val="0062656D"/>
    <w:rsid w:val="00636B64"/>
    <w:rsid w:val="00647CA2"/>
    <w:rsid w:val="00670E5E"/>
    <w:rsid w:val="006C6052"/>
    <w:rsid w:val="006D19FD"/>
    <w:rsid w:val="006E1257"/>
    <w:rsid w:val="006E2D30"/>
    <w:rsid w:val="00711303"/>
    <w:rsid w:val="007413A3"/>
    <w:rsid w:val="007D76F3"/>
    <w:rsid w:val="007F0D74"/>
    <w:rsid w:val="00810CE7"/>
    <w:rsid w:val="008676DC"/>
    <w:rsid w:val="0087169D"/>
    <w:rsid w:val="008A7A7C"/>
    <w:rsid w:val="008E5965"/>
    <w:rsid w:val="008F50E7"/>
    <w:rsid w:val="00912229"/>
    <w:rsid w:val="009122C4"/>
    <w:rsid w:val="0091526C"/>
    <w:rsid w:val="00A8161B"/>
    <w:rsid w:val="00AA62FA"/>
    <w:rsid w:val="00AE50B4"/>
    <w:rsid w:val="00B2114E"/>
    <w:rsid w:val="00B34DBF"/>
    <w:rsid w:val="00B418D8"/>
    <w:rsid w:val="00B467EC"/>
    <w:rsid w:val="00C42A34"/>
    <w:rsid w:val="00C56325"/>
    <w:rsid w:val="00C70C16"/>
    <w:rsid w:val="00C8069B"/>
    <w:rsid w:val="00CE6160"/>
    <w:rsid w:val="00D37A67"/>
    <w:rsid w:val="00D465C1"/>
    <w:rsid w:val="00D507F3"/>
    <w:rsid w:val="00D710F2"/>
    <w:rsid w:val="00D92EC7"/>
    <w:rsid w:val="00DD3315"/>
    <w:rsid w:val="00E32F27"/>
    <w:rsid w:val="00E63443"/>
    <w:rsid w:val="00EC1D25"/>
    <w:rsid w:val="00F037EE"/>
    <w:rsid w:val="00F054A3"/>
    <w:rsid w:val="00F40B3A"/>
    <w:rsid w:val="00F56D3F"/>
    <w:rsid w:val="00F61A9E"/>
    <w:rsid w:val="00FB764F"/>
    <w:rsid w:val="00FD773A"/>
    <w:rsid w:val="00FE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0D41F"/>
  <w15:chartTrackingRefBased/>
  <w15:docId w15:val="{6CE3109A-6184-4894-ACCC-DBD13AD42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F037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71130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4275DB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2D70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70CA"/>
  </w:style>
  <w:style w:type="paragraph" w:styleId="Pidipagina">
    <w:name w:val="footer"/>
    <w:basedOn w:val="Normale"/>
    <w:link w:val="PidipaginaCarattere"/>
    <w:uiPriority w:val="99"/>
    <w:unhideWhenUsed/>
    <w:rsid w:val="002D70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70CA"/>
  </w:style>
  <w:style w:type="character" w:styleId="Collegamentoipertestuale">
    <w:name w:val="Hyperlink"/>
    <w:basedOn w:val="Carpredefinitoparagrafo"/>
    <w:uiPriority w:val="99"/>
    <w:semiHidden/>
    <w:unhideWhenUsed/>
    <w:rsid w:val="00624389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D92E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0C0646"/>
    <w:rPr>
      <w:i/>
      <w:iCs/>
    </w:rPr>
  </w:style>
  <w:style w:type="character" w:styleId="Enfasigrassetto">
    <w:name w:val="Strong"/>
    <w:basedOn w:val="Carpredefinitoparagrafo"/>
    <w:uiPriority w:val="22"/>
    <w:qFormat/>
    <w:rsid w:val="00C42A34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F037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2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3482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repubblica.it/dossier/sport/olimpiadi-pechino-2022/2022/02/05/news/francesca_lollobrigida_argento_pattinaggio_velocita_-336543319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www.repubblica.it/dossier/sport/olimpiadi-pechino-2022/2022/02/05/news/short_track_argento_italia_staffetta_mista-336570875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epubblica.it/dossier/sport/olimpiadi-pechino-2022/2022/02/07/news/federica_brignone_argento_gigante-336795535/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hyperlink" Target="https://www.repubblica.it/dossier/sport/olimpiadi-pechino-2022/2022/02/08/news/federico_pellegrino_argento_sci_fondo_sprint-336957326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repubblica.it/dossier/sport/olimpiadi-pechino-2022/2022/02/06/news/dominik_fischnaller_bronzo_slittino-336706856/" TargetMode="External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E19387-44C3-4A40-AC00-7F549F67F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7</Pages>
  <Words>1318</Words>
  <Characters>7513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SCU</dc:creator>
  <cp:keywords/>
  <dc:description/>
  <cp:lastModifiedBy>SCU</cp:lastModifiedBy>
  <cp:revision>27</cp:revision>
  <dcterms:created xsi:type="dcterms:W3CDTF">2022-02-08T14:15:00Z</dcterms:created>
  <dcterms:modified xsi:type="dcterms:W3CDTF">2022-03-25T15:13:00Z</dcterms:modified>
</cp:coreProperties>
</file>